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59C" w14:textId="77777777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STATEMENT OF PURPOSE</w:t>
      </w:r>
    </w:p>
    <w:p w14:paraId="1B84F861" w14:textId="33163BE0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</w:p>
    <w:sdt>
      <w:sdtPr>
        <w:rPr>
          <w:rStyle w:val="textboxfont"/>
        </w:rPr>
        <w:alias w:val="Statement of Purpose Summary"/>
        <w:tag w:val="SOP Summary"/>
        <w:id w:val="1434402010"/>
        <w:placeholder>
          <w:docPart w:val="027C272F1D554200AD4E14ECF672F2FD"/>
        </w:placeholder>
        <w:temporary/>
        <w:showingPlcHdr/>
      </w:sdtPr>
      <w:sdtEndPr>
        <w:rPr>
          <w:rStyle w:val="DefaultParagraphFont"/>
          <w:rFonts w:asciiTheme="minorHAnsi" w:hAnsiTheme="minorHAnsi" w:cs="Times New Roman"/>
          <w:b/>
          <w:bCs/>
        </w:rPr>
      </w:sdtEndPr>
      <w:sdtContent>
        <w:p w14:paraId="7E559EC5" w14:textId="755A6C59" w:rsidR="00F244D1" w:rsidRDefault="00B57D57" w:rsidP="00F244D1">
          <w:pPr>
            <w:rPr>
              <w:rFonts w:ascii="Times New Roman" w:hAnsi="Times New Roman" w:cs="Times New Roman"/>
              <w:b/>
              <w:bCs/>
            </w:rPr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sdtContent>
    </w:sdt>
    <w:p w14:paraId="79F0DC46" w14:textId="77777777" w:rsidR="00B57D57" w:rsidRDefault="00B57D57" w:rsidP="00625AC7">
      <w:pPr>
        <w:jc w:val="center"/>
        <w:rPr>
          <w:rFonts w:ascii="Times New Roman" w:hAnsi="Times New Roman" w:cs="Times New Roman"/>
          <w:b/>
          <w:bCs/>
        </w:rPr>
      </w:pPr>
    </w:p>
    <w:p w14:paraId="5D07827F" w14:textId="7D0312B0" w:rsidR="00DF3B5C" w:rsidRDefault="00625AC7" w:rsidP="00625AC7">
      <w:pPr>
        <w:jc w:val="center"/>
        <w:rPr>
          <w:rFonts w:ascii="Times New Roman" w:hAnsi="Times New Roman" w:cs="Times New Roman"/>
          <w:b/>
          <w:bCs/>
        </w:rPr>
      </w:pPr>
      <w:r w:rsidRPr="00625AC7">
        <w:rPr>
          <w:rFonts w:ascii="Times New Roman" w:hAnsi="Times New Roman" w:cs="Times New Roman"/>
          <w:b/>
          <w:bCs/>
        </w:rPr>
        <w:t>FISCAL NOTE</w:t>
      </w:r>
    </w:p>
    <w:p w14:paraId="06D6D07A" w14:textId="7A089CE0" w:rsidR="0086542C" w:rsidRDefault="0086542C" w:rsidP="0086542C">
      <w:pPr>
        <w:rPr>
          <w:rFonts w:ascii="Times New Roman" w:hAnsi="Times New Roman" w:cs="Times New Roman"/>
          <w:b/>
          <w:bCs/>
        </w:rPr>
      </w:pPr>
    </w:p>
    <w:p w14:paraId="78C971B8" w14:textId="0710CA8B" w:rsidR="00AE7FD2" w:rsidRDefault="00000000" w:rsidP="0086542C">
      <w:pPr>
        <w:rPr>
          <w:rFonts w:ascii="Times New Roman" w:hAnsi="Times New Roman" w:cs="Times New Roman"/>
        </w:rPr>
      </w:pPr>
      <w:sdt>
        <w:sdtPr>
          <w:rPr>
            <w:rStyle w:val="textboxfont"/>
          </w:rPr>
          <w:alias w:val="Fiscal Note Summary"/>
          <w:tag w:val="Fiscal Note Summary"/>
          <w:id w:val="-1545130614"/>
          <w:placeholder>
            <w:docPart w:val="64A0670B27B44C03B42EE3C9A96D6017"/>
          </w:placeholder>
          <w:temporary/>
          <w:showingPlcHdr/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r w:rsidR="00B57D57"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 xml:space="preserve">[Provide a brief </w:t>
          </w:r>
          <w:r w:rsidR="0013745C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and easy-to-read narrative summary of the fiscal note. The narrative should tie out to the dollars reported below. List any key assumptions made in the calculation of the fiscal note.</w:t>
          </w:r>
          <w:r w:rsidR="00B57D57"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]</w:t>
          </w:r>
        </w:sdtContent>
      </w:sdt>
    </w:p>
    <w:p w14:paraId="4AEA5CE7" w14:textId="77777777" w:rsidR="0086542C" w:rsidRDefault="0086542C" w:rsidP="0086542C">
      <w:pPr>
        <w:rPr>
          <w:rFonts w:ascii="Times New Roman" w:hAnsi="Times New Roman" w:cs="Times New Roman"/>
        </w:rPr>
      </w:pPr>
    </w:p>
    <w:p w14:paraId="67A0FFBA" w14:textId="6A5F625A" w:rsidR="008848C2" w:rsidRDefault="009258A8" w:rsidP="0086542C">
      <w:pPr>
        <w:rPr>
          <w:rFonts w:ascii="Times New Roman" w:hAnsi="Times New Roman" w:cs="Times New Roman"/>
          <w:b/>
          <w:bCs/>
        </w:rPr>
      </w:pPr>
      <w:bookmarkStart w:id="0" w:name="_Hlk77755108"/>
      <w:r>
        <w:rPr>
          <w:rFonts w:ascii="Times New Roman" w:hAnsi="Times New Roman" w:cs="Times New Roman"/>
          <w:b/>
          <w:bCs/>
        </w:rPr>
        <w:t xml:space="preserve">State </w:t>
      </w:r>
      <w:r w:rsidR="00F45E48">
        <w:rPr>
          <w:rFonts w:ascii="Times New Roman" w:hAnsi="Times New Roman" w:cs="Times New Roman"/>
          <w:b/>
          <w:bCs/>
        </w:rPr>
        <w:t xml:space="preserve">Revenue </w:t>
      </w:r>
      <w:r w:rsidR="00AE7FD2" w:rsidRPr="00FD4AB6">
        <w:rPr>
          <w:rFonts w:ascii="Times New Roman" w:hAnsi="Times New Roman" w:cs="Times New Roman"/>
          <w:b/>
          <w:bCs/>
        </w:rPr>
        <w:t>Impact:</w:t>
      </w:r>
      <w:bookmarkEnd w:id="0"/>
    </w:p>
    <w:p w14:paraId="684D0E6E" w14:textId="77777777" w:rsidR="003E6532" w:rsidRDefault="003E6532" w:rsidP="008654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45"/>
        <w:gridCol w:w="2052"/>
        <w:gridCol w:w="1955"/>
        <w:gridCol w:w="1960"/>
        <w:gridCol w:w="1809"/>
      </w:tblGrid>
      <w:tr w:rsidR="0013745C" w:rsidRPr="00097865" w14:paraId="3999E96C" w14:textId="77777777" w:rsidTr="0013745C">
        <w:trPr>
          <w:trHeight w:val="626"/>
        </w:trPr>
        <w:tc>
          <w:tcPr>
            <w:tcW w:w="2345" w:type="dxa"/>
            <w:shd w:val="clear" w:color="auto" w:fill="D9D9D9" w:themeFill="background1" w:themeFillShade="D9"/>
          </w:tcPr>
          <w:p w14:paraId="5E9AFD52" w14:textId="095DBE12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Year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266828DC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4F449E1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Dedicated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2AC2FAEE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Federal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15214D29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13745C" w:rsidRPr="00097865" w14:paraId="139ECFB9" w14:textId="77777777" w:rsidTr="0013745C">
        <w:trPr>
          <w:trHeight w:val="379"/>
        </w:trPr>
        <w:tc>
          <w:tcPr>
            <w:tcW w:w="2345" w:type="dxa"/>
          </w:tcPr>
          <w:p w14:paraId="609CB1AB" w14:textId="3645CD10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2" w:type="dxa"/>
          </w:tcPr>
          <w:p w14:paraId="49BE1B8B" w14:textId="46EE8C9B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1D3383C8" w14:textId="407031E9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5C5352CA" w14:textId="139F47D8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039C0600" w14:textId="7610CFB6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470A3BA3" w14:textId="77777777" w:rsidTr="0013745C">
        <w:trPr>
          <w:trHeight w:val="379"/>
        </w:trPr>
        <w:tc>
          <w:tcPr>
            <w:tcW w:w="2345" w:type="dxa"/>
          </w:tcPr>
          <w:p w14:paraId="4E9395A4" w14:textId="4B47AF4E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2" w:type="dxa"/>
          </w:tcPr>
          <w:p w14:paraId="5A56B2ED" w14:textId="2CCDB816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4B1B16D9" w14:textId="6A8503A8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69485A1F" w14:textId="6093EE07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17B6488E" w14:textId="7DFD5F17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194D63DE" w14:textId="77777777" w:rsidTr="0013745C">
        <w:trPr>
          <w:trHeight w:val="379"/>
        </w:trPr>
        <w:tc>
          <w:tcPr>
            <w:tcW w:w="2345" w:type="dxa"/>
          </w:tcPr>
          <w:p w14:paraId="6E9EC410" w14:textId="30B2D07C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52" w:type="dxa"/>
          </w:tcPr>
          <w:p w14:paraId="04BB2D80" w14:textId="6B1BF643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BCD2FAA" w14:textId="0BEA3D92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29AA4E06" w14:textId="261F641A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057FF7AD" w14:textId="7C35FDCC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2DF24986" w14:textId="77777777" w:rsidTr="0013745C">
        <w:trPr>
          <w:trHeight w:val="379"/>
        </w:trPr>
        <w:tc>
          <w:tcPr>
            <w:tcW w:w="2345" w:type="dxa"/>
          </w:tcPr>
          <w:p w14:paraId="48FD0215" w14:textId="0F4DA2DD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52" w:type="dxa"/>
          </w:tcPr>
          <w:p w14:paraId="656D9356" w14:textId="61A7184F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37BA2A87" w14:textId="3448AEFB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7BFE402D" w14:textId="1D4FFFF5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63F0F4F5" w14:textId="3E567278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4E03B0E7" w14:textId="77777777" w:rsidTr="0013745C">
        <w:trPr>
          <w:trHeight w:val="379"/>
        </w:trPr>
        <w:tc>
          <w:tcPr>
            <w:tcW w:w="2345" w:type="dxa"/>
          </w:tcPr>
          <w:p w14:paraId="42FB7072" w14:textId="75DF0A18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52" w:type="dxa"/>
          </w:tcPr>
          <w:p w14:paraId="317F7BC9" w14:textId="625C6790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02BC8CE3" w14:textId="636D9BB6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1675A327" w14:textId="211B0A8F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3A00DBF9" w14:textId="15724D13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60156F" w14:paraId="6832049F" w14:textId="77777777" w:rsidTr="0013745C">
        <w:trPr>
          <w:trHeight w:val="379"/>
        </w:trPr>
        <w:tc>
          <w:tcPr>
            <w:tcW w:w="2345" w:type="dxa"/>
            <w:shd w:val="clear" w:color="auto" w:fill="D9D9D9" w:themeFill="background1" w:themeFillShade="D9"/>
          </w:tcPr>
          <w:p w14:paraId="7EA678C3" w14:textId="77777777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Total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1D442374" w14:textId="317DD427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A10D049" w14:textId="72E5E9D0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21374BC" w14:textId="73BEBEA9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4F721F92" w14:textId="7595A0B9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</w:tr>
    </w:tbl>
    <w:p w14:paraId="6B871B21" w14:textId="77777777" w:rsidR="0013745C" w:rsidRPr="000F3C67" w:rsidRDefault="0013745C" w:rsidP="0086542C">
      <w:pPr>
        <w:rPr>
          <w:rFonts w:ascii="Times New Roman" w:hAnsi="Times New Roman" w:cs="Times New Roman"/>
          <w:i/>
          <w:iCs/>
        </w:rPr>
      </w:pPr>
    </w:p>
    <w:p w14:paraId="6025DF66" w14:textId="54C191EF" w:rsidR="00AE7FD2" w:rsidRPr="00097865" w:rsidRDefault="00AE7FD2" w:rsidP="008654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40"/>
        <w:gridCol w:w="630"/>
        <w:gridCol w:w="5040"/>
      </w:tblGrid>
      <w:tr w:rsidR="00866CDE" w:rsidRPr="00097865" w14:paraId="14B4ABC6" w14:textId="77777777" w:rsidTr="00CC19C2">
        <w:trPr>
          <w:trHeight w:val="258"/>
        </w:trPr>
        <w:tc>
          <w:tcPr>
            <w:tcW w:w="3955" w:type="dxa"/>
            <w:shd w:val="clear" w:color="auto" w:fill="D9D9D9" w:themeFill="background1" w:themeFillShade="D9"/>
          </w:tcPr>
          <w:p w14:paraId="1F4FC1B8" w14:textId="001B4B10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Note Features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E75C5E8" w14:textId="1B5D3352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1C77DB2" w14:textId="03F10F53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D2DE4F0" w14:textId="5C42973F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866CDE" w:rsidRPr="00097865" w14:paraId="2B3BDAF5" w14:textId="77777777" w:rsidTr="00CC19C2">
        <w:trPr>
          <w:trHeight w:val="246"/>
        </w:trPr>
        <w:tc>
          <w:tcPr>
            <w:tcW w:w="3955" w:type="dxa"/>
          </w:tcPr>
          <w:p w14:paraId="67EF45C6" w14:textId="5A55EF76" w:rsidR="00866CDE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bill have any one-time fiscal impacts?</w:t>
            </w:r>
          </w:p>
        </w:tc>
        <w:sdt>
          <w:sdtPr>
            <w:rPr>
              <w:rStyle w:val="checkboxes"/>
            </w:rPr>
            <w:id w:val="-19807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C4E2AED" w14:textId="77023BEE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19848839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154B603" w14:textId="3AFEF326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9D77F50" w14:textId="3CC14809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9C2" w:rsidRPr="00097865" w14:paraId="6F3A7612" w14:textId="77777777" w:rsidTr="00CC19C2">
        <w:trPr>
          <w:trHeight w:val="246"/>
        </w:trPr>
        <w:tc>
          <w:tcPr>
            <w:tcW w:w="3955" w:type="dxa"/>
          </w:tcPr>
          <w:p w14:paraId="58DC82D5" w14:textId="49DB2C1F" w:rsidR="00CC19C2" w:rsidRDefault="00B531F6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bill call for any delayed implementation?</w:t>
            </w:r>
          </w:p>
        </w:tc>
        <w:sdt>
          <w:sdtPr>
            <w:rPr>
              <w:rStyle w:val="checkboxes"/>
            </w:rPr>
            <w:id w:val="412583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E93FE9F" w14:textId="6A475847" w:rsidR="00CC19C2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2686200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E9BDA0D" w14:textId="3E93B312" w:rsidR="00CC19C2" w:rsidRPr="009258A8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2C08F8B8" w14:textId="641AB27B" w:rsidR="00CC19C2" w:rsidRPr="00097865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532" w:rsidRPr="00097865" w14:paraId="63F4EC4A" w14:textId="77777777" w:rsidTr="00CC19C2">
        <w:trPr>
          <w:trHeight w:val="246"/>
        </w:trPr>
        <w:tc>
          <w:tcPr>
            <w:tcW w:w="3955" w:type="dxa"/>
          </w:tcPr>
          <w:p w14:paraId="7B9A485D" w14:textId="486CDB21" w:rsidR="003E6532" w:rsidRDefault="003E653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the revenue impact accounted for in the </w:t>
            </w:r>
            <w:r w:rsidR="00B67111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budget re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>quest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3559254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8D70EB2" w14:textId="0BDF6DF6" w:rsidR="003E6532" w:rsidRDefault="003E6532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494434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D5BA6B2" w14:textId="3B57B924" w:rsidR="003E6532" w:rsidRDefault="003E6532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6016C0F2" w14:textId="77777777" w:rsidR="003E6532" w:rsidRPr="00097865" w:rsidRDefault="003E653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A8" w:rsidRPr="00097865" w14:paraId="1CAEF72E" w14:textId="77777777" w:rsidTr="00CC19C2">
        <w:trPr>
          <w:trHeight w:val="246"/>
        </w:trPr>
        <w:tc>
          <w:tcPr>
            <w:tcW w:w="3955" w:type="dxa"/>
          </w:tcPr>
          <w:p w14:paraId="6CA64774" w14:textId="40835CB8" w:rsidR="009258A8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Does the bill have any revenue 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 xml:space="preserve">or expenditure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impacts for units of local government?</w:t>
            </w:r>
          </w:p>
        </w:tc>
        <w:sdt>
          <w:sdtPr>
            <w:rPr>
              <w:rStyle w:val="checkboxes"/>
            </w:rPr>
            <w:id w:val="621192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210270D" w14:textId="7A82BA5C" w:rsidR="009258A8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3761589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0B6E595" w14:textId="3E801398" w:rsidR="009258A8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6217D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3924007" w14:textId="77777777" w:rsidR="009258A8" w:rsidRPr="00097865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DE" w:rsidRPr="00097865" w14:paraId="642E57F8" w14:textId="77777777" w:rsidTr="00CC19C2">
        <w:trPr>
          <w:trHeight w:val="246"/>
        </w:trPr>
        <w:tc>
          <w:tcPr>
            <w:tcW w:w="3955" w:type="dxa"/>
          </w:tcPr>
          <w:p w14:paraId="5716B78A" w14:textId="4748BCA7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Has the fiscal note been reviewed by </w:t>
            </w:r>
            <w:r w:rsidR="00FE7ECA">
              <w:rPr>
                <w:rFonts w:ascii="Times New Roman" w:hAnsi="Times New Roman" w:cs="Times New Roman"/>
                <w:sz w:val="20"/>
                <w:szCs w:val="20"/>
              </w:rPr>
              <w:t>DFM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402880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483484" w14:textId="29241642" w:rsidR="00866CDE" w:rsidRPr="00097865" w:rsidRDefault="0076217D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6330860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D8BFFD4" w14:textId="221AAD10" w:rsidR="00866CDE" w:rsidRPr="005927BE" w:rsidRDefault="0076217D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1EE22190" w14:textId="1756571B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DD23D" w14:textId="1E80E062" w:rsidR="00AE7FD2" w:rsidRDefault="00AE7FD2" w:rsidP="0086542C">
      <w:pPr>
        <w:rPr>
          <w:rFonts w:ascii="Times New Roman" w:hAnsi="Times New Roman" w:cs="Times New Roman"/>
        </w:rPr>
      </w:pPr>
    </w:p>
    <w:p w14:paraId="512CC852" w14:textId="11DF3105" w:rsidR="00060B4C" w:rsidRPr="00767BD4" w:rsidRDefault="00060B4C" w:rsidP="0086542C">
      <w:pPr>
        <w:rPr>
          <w:rFonts w:ascii="Times New Roman" w:hAnsi="Times New Roman" w:cs="Times New Roman"/>
          <w:b/>
          <w:bCs/>
        </w:rPr>
      </w:pPr>
      <w:r w:rsidRPr="00767BD4">
        <w:rPr>
          <w:rFonts w:ascii="Times New Roman" w:hAnsi="Times New Roman" w:cs="Times New Roman"/>
          <w:b/>
          <w:bCs/>
        </w:rPr>
        <w:t>Contact:</w:t>
      </w:r>
      <w:r w:rsidR="00811AE1">
        <w:rPr>
          <w:rFonts w:ascii="Times New Roman" w:hAnsi="Times New Roman" w:cs="Times New Roman"/>
          <w:b/>
          <w:bCs/>
        </w:rPr>
        <w:br/>
      </w:r>
    </w:p>
    <w:p w14:paraId="173D0750" w14:textId="283D3F9C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0736576"/>
          <w:placeholder>
            <w:docPart w:val="B0FD118BA42B4FCE92378C2005FA9DB7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sdtContent>
      </w:sdt>
    </w:p>
    <w:p w14:paraId="349E2D73" w14:textId="42B11137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27309335"/>
          <w:placeholder>
            <w:docPart w:val="0A216D40387B4447A2F201CE2883B3E2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sdtContent>
      </w:sdt>
    </w:p>
    <w:p w14:paraId="6F564B04" w14:textId="41F0F741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68832102"/>
          <w:placeholder>
            <w:docPart w:val="AA1B5E64DBBC4CAA899608B470595951"/>
          </w:placeholder>
          <w:temporary/>
          <w:showingPlcHdr/>
          <w:text/>
        </w:sdtPr>
        <w:sdtContent>
          <w:r w:rsidR="00811AE1"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sdtContent>
      </w:sdt>
    </w:p>
    <w:p w14:paraId="544A3F92" w14:textId="3F759E67" w:rsidR="006A11D9" w:rsidRDefault="006A11D9" w:rsidP="00811AE1">
      <w:pPr>
        <w:spacing w:line="276" w:lineRule="auto"/>
        <w:rPr>
          <w:rFonts w:ascii="Times New Roman" w:hAnsi="Times New Roman" w:cs="Times New Roman"/>
        </w:rPr>
      </w:pPr>
    </w:p>
    <w:p w14:paraId="1E4AB182" w14:textId="768DEC18" w:rsidR="006A11D9" w:rsidRPr="0086542C" w:rsidRDefault="006A11D9" w:rsidP="00811AE1">
      <w:pPr>
        <w:spacing w:line="276" w:lineRule="auto"/>
        <w:rPr>
          <w:rFonts w:ascii="Times New Roman" w:hAnsi="Times New Roman" w:cs="Times New Roman"/>
        </w:rPr>
      </w:pPr>
    </w:p>
    <w:sectPr w:rsidR="006A11D9" w:rsidRPr="0086542C" w:rsidSect="00CC19C2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C7"/>
    <w:rsid w:val="00042723"/>
    <w:rsid w:val="00060B4C"/>
    <w:rsid w:val="00097865"/>
    <w:rsid w:val="000A4E16"/>
    <w:rsid w:val="000C7ED8"/>
    <w:rsid w:val="000F3C67"/>
    <w:rsid w:val="001026EE"/>
    <w:rsid w:val="00135AD7"/>
    <w:rsid w:val="0013745C"/>
    <w:rsid w:val="001E45EA"/>
    <w:rsid w:val="0021757A"/>
    <w:rsid w:val="00271865"/>
    <w:rsid w:val="00280196"/>
    <w:rsid w:val="003134C1"/>
    <w:rsid w:val="00316F03"/>
    <w:rsid w:val="00365385"/>
    <w:rsid w:val="00380E12"/>
    <w:rsid w:val="00395801"/>
    <w:rsid w:val="003D40E7"/>
    <w:rsid w:val="003D4475"/>
    <w:rsid w:val="003E6532"/>
    <w:rsid w:val="004138C2"/>
    <w:rsid w:val="0047507B"/>
    <w:rsid w:val="00494003"/>
    <w:rsid w:val="004B299E"/>
    <w:rsid w:val="0056464D"/>
    <w:rsid w:val="005773E8"/>
    <w:rsid w:val="005927BE"/>
    <w:rsid w:val="005D412E"/>
    <w:rsid w:val="005E0D25"/>
    <w:rsid w:val="005F50A4"/>
    <w:rsid w:val="0060156F"/>
    <w:rsid w:val="006073A3"/>
    <w:rsid w:val="00625AC7"/>
    <w:rsid w:val="00641B63"/>
    <w:rsid w:val="00652FC6"/>
    <w:rsid w:val="00680439"/>
    <w:rsid w:val="006A0145"/>
    <w:rsid w:val="006A11D9"/>
    <w:rsid w:val="006B104D"/>
    <w:rsid w:val="006F76AC"/>
    <w:rsid w:val="007350A2"/>
    <w:rsid w:val="00752297"/>
    <w:rsid w:val="0076217D"/>
    <w:rsid w:val="00767BD4"/>
    <w:rsid w:val="0077244A"/>
    <w:rsid w:val="00794F65"/>
    <w:rsid w:val="007F4C61"/>
    <w:rsid w:val="00805690"/>
    <w:rsid w:val="00811AE1"/>
    <w:rsid w:val="0086542C"/>
    <w:rsid w:val="00866CDE"/>
    <w:rsid w:val="0087467B"/>
    <w:rsid w:val="008848C2"/>
    <w:rsid w:val="008B3949"/>
    <w:rsid w:val="009258A8"/>
    <w:rsid w:val="00936760"/>
    <w:rsid w:val="009700C5"/>
    <w:rsid w:val="00A668C7"/>
    <w:rsid w:val="00A94E1F"/>
    <w:rsid w:val="00AD5011"/>
    <w:rsid w:val="00AE1E6E"/>
    <w:rsid w:val="00AE7FD2"/>
    <w:rsid w:val="00AF48F0"/>
    <w:rsid w:val="00B2108C"/>
    <w:rsid w:val="00B21D80"/>
    <w:rsid w:val="00B35296"/>
    <w:rsid w:val="00B3554D"/>
    <w:rsid w:val="00B531F6"/>
    <w:rsid w:val="00B57D57"/>
    <w:rsid w:val="00B67111"/>
    <w:rsid w:val="00B83772"/>
    <w:rsid w:val="00BA1DD9"/>
    <w:rsid w:val="00BD7598"/>
    <w:rsid w:val="00C16E81"/>
    <w:rsid w:val="00C25420"/>
    <w:rsid w:val="00C349F3"/>
    <w:rsid w:val="00C91EC3"/>
    <w:rsid w:val="00CC19C2"/>
    <w:rsid w:val="00D11E5F"/>
    <w:rsid w:val="00D677E9"/>
    <w:rsid w:val="00D863DA"/>
    <w:rsid w:val="00DA3127"/>
    <w:rsid w:val="00DB6C63"/>
    <w:rsid w:val="00DE5668"/>
    <w:rsid w:val="00DF018C"/>
    <w:rsid w:val="00DF3B5C"/>
    <w:rsid w:val="00E06450"/>
    <w:rsid w:val="00E123EC"/>
    <w:rsid w:val="00E7160C"/>
    <w:rsid w:val="00E73BAC"/>
    <w:rsid w:val="00EB62F4"/>
    <w:rsid w:val="00EE4E04"/>
    <w:rsid w:val="00EF5ED5"/>
    <w:rsid w:val="00F244D1"/>
    <w:rsid w:val="00F45E48"/>
    <w:rsid w:val="00F65FB4"/>
    <w:rsid w:val="00F7470A"/>
    <w:rsid w:val="00F85880"/>
    <w:rsid w:val="00FA541D"/>
    <w:rsid w:val="00FC0A81"/>
    <w:rsid w:val="00FD4AB6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BE67"/>
  <w15:chartTrackingRefBased/>
  <w15:docId w15:val="{9B80E92D-8B89-DF44-A0CB-E40B5BA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7D57"/>
    <w:rPr>
      <w:color w:val="808080"/>
    </w:rPr>
  </w:style>
  <w:style w:type="character" w:customStyle="1" w:styleId="textboxfont">
    <w:name w:val="text box font"/>
    <w:basedOn w:val="DefaultParagraphFont"/>
    <w:uiPriority w:val="1"/>
    <w:rsid w:val="006A11D9"/>
    <w:rPr>
      <w:rFonts w:ascii="Times New Roman" w:hAnsi="Times New Roman"/>
      <w:sz w:val="24"/>
    </w:rPr>
  </w:style>
  <w:style w:type="character" w:customStyle="1" w:styleId="checkboxes">
    <w:name w:val="check boxes"/>
    <w:basedOn w:val="DefaultParagraphFont"/>
    <w:uiPriority w:val="1"/>
    <w:rsid w:val="0076217D"/>
    <w:rPr>
      <w:rFonts w:ascii="Segoe UI" w:hAnsi="Segoe U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7C272F1D554200AD4E14ECF672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F9F3-E86D-49C5-B57D-1D0A9CC87B4E}"/>
      </w:docPartPr>
      <w:docPartBody>
        <w:p w:rsidR="00126EFE" w:rsidRDefault="004C5EC4" w:rsidP="004C5EC4">
          <w:pPr>
            <w:pStyle w:val="027C272F1D554200AD4E14ECF672F2FD33"/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docPartBody>
    </w:docPart>
    <w:docPart>
      <w:docPartPr>
        <w:name w:val="64A0670B27B44C03B42EE3C9A96D6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703D-4E30-4ACD-999A-EFC2E8D0B793}"/>
      </w:docPartPr>
      <w:docPartBody>
        <w:p w:rsidR="00126EFE" w:rsidRDefault="004C5EC4" w:rsidP="004C5EC4">
          <w:pPr>
            <w:pStyle w:val="64A0670B27B44C03B42EE3C9A96D601725"/>
          </w:pPr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 xml:space="preserve">[Provide a brief </w:t>
          </w:r>
          <w:r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and easy-to-read narrative summary of the fiscal note. The narrative should tie out to the dollars reported below. List any key assumptions made in the calculation of the fiscal note.</w:t>
          </w:r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]</w:t>
          </w:r>
        </w:p>
      </w:docPartBody>
    </w:docPart>
    <w:docPart>
      <w:docPartPr>
        <w:name w:val="B0FD118BA42B4FCE92378C2005F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D205-862D-47FE-A7DB-ADBDFAC18757}"/>
      </w:docPartPr>
      <w:docPartBody>
        <w:p w:rsidR="00126EFE" w:rsidRDefault="004C5EC4" w:rsidP="004C5EC4">
          <w:pPr>
            <w:pStyle w:val="B0FD118BA42B4FCE92378C2005FA9DB722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p>
      </w:docPartBody>
    </w:docPart>
    <w:docPart>
      <w:docPartPr>
        <w:name w:val="0A216D40387B4447A2F201CE2883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7BB7-DC84-4D94-9117-AF6EA8C475BD}"/>
      </w:docPartPr>
      <w:docPartBody>
        <w:p w:rsidR="00126EFE" w:rsidRDefault="004C5EC4" w:rsidP="004C5EC4">
          <w:pPr>
            <w:pStyle w:val="0A216D40387B4447A2F201CE2883B3E221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p>
      </w:docPartBody>
    </w:docPart>
    <w:docPart>
      <w:docPartPr>
        <w:name w:val="AA1B5E64DBBC4CAA899608B47059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FA5E-8E6D-4A6F-A84C-3BD0BE701685}"/>
      </w:docPartPr>
      <w:docPartBody>
        <w:p w:rsidR="00126EFE" w:rsidRDefault="004C5EC4" w:rsidP="004C5EC4">
          <w:pPr>
            <w:pStyle w:val="AA1B5E64DBBC4CAA899608B47059595121"/>
          </w:pPr>
          <w:r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4"/>
    <w:rsid w:val="00126EFE"/>
    <w:rsid w:val="001C1FB8"/>
    <w:rsid w:val="002F3299"/>
    <w:rsid w:val="004C5EC4"/>
    <w:rsid w:val="005E0D25"/>
    <w:rsid w:val="007F4C61"/>
    <w:rsid w:val="00953349"/>
    <w:rsid w:val="009700C5"/>
    <w:rsid w:val="00B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EC4"/>
    <w:rPr>
      <w:color w:val="808080"/>
    </w:rPr>
  </w:style>
  <w:style w:type="paragraph" w:customStyle="1" w:styleId="027C272F1D554200AD4E14ECF672F2FD33">
    <w:name w:val="027C272F1D554200AD4E14ECF672F2FD33"/>
    <w:rsid w:val="004C5EC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4A0670B27B44C03B42EE3C9A96D601725">
    <w:name w:val="64A0670B27B44C03B42EE3C9A96D601725"/>
    <w:rsid w:val="004C5EC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0FD118BA42B4FCE92378C2005FA9DB722">
    <w:name w:val="B0FD118BA42B4FCE92378C2005FA9DB722"/>
    <w:rsid w:val="004C5EC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216D40387B4447A2F201CE2883B3E221">
    <w:name w:val="0A216D40387B4447A2F201CE2883B3E221"/>
    <w:rsid w:val="004C5EC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A1B5E64DBBC4CAA899608B47059595121">
    <w:name w:val="AA1B5E64DBBC4CAA899608B47059595121"/>
    <w:rsid w:val="004C5EC4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42C5-08BE-4A0B-A575-FA9D687D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Adams</dc:creator>
  <cp:keywords/>
  <dc:description/>
  <cp:lastModifiedBy>Lauren Smyser</cp:lastModifiedBy>
  <cp:revision>2</cp:revision>
  <dcterms:created xsi:type="dcterms:W3CDTF">2025-05-01T16:38:00Z</dcterms:created>
  <dcterms:modified xsi:type="dcterms:W3CDTF">2025-05-01T16:38:00Z</dcterms:modified>
</cp:coreProperties>
</file>